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30D6" w14:textId="77777777" w:rsidR="00A43E56" w:rsidRDefault="00A43E56"/>
    <w:p w14:paraId="0B3846E8" w14:textId="77777777" w:rsidR="00F60E04" w:rsidRDefault="00F60E04">
      <w:pPr>
        <w:rPr>
          <w:rFonts w:ascii="Avenir Next Demi Bold" w:hAnsi="Avenir Next Demi Bold"/>
          <w:color w:val="FF6600"/>
          <w:sz w:val="44"/>
          <w:szCs w:val="44"/>
        </w:rPr>
      </w:pPr>
    </w:p>
    <w:p w14:paraId="0904D880" w14:textId="77777777" w:rsidR="001E4F67" w:rsidRPr="001E4F67" w:rsidRDefault="00495BE0">
      <w:pPr>
        <w:rPr>
          <w:rFonts w:ascii="Avenir Next Demi Bold" w:hAnsi="Avenir Next Demi Bold"/>
          <w:color w:val="FF6600"/>
          <w:sz w:val="44"/>
          <w:szCs w:val="44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149B534" wp14:editId="23B9485C">
            <wp:simplePos x="0" y="0"/>
            <wp:positionH relativeFrom="column">
              <wp:posOffset>4229100</wp:posOffset>
            </wp:positionH>
            <wp:positionV relativeFrom="paragraph">
              <wp:posOffset>253365</wp:posOffset>
            </wp:positionV>
            <wp:extent cx="1824990" cy="1028065"/>
            <wp:effectExtent l="0" t="0" r="3810" b="0"/>
            <wp:wrapSquare wrapText="bothSides"/>
            <wp:docPr id="1" name="Picture 1" descr="ttp://optikodes.com/wp-content/uploads/2014/08/social-emotional-learning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optikodes.com/wp-content/uploads/2014/08/social-emotional-learning-696x3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67" w:rsidRPr="001E4F67">
        <w:rPr>
          <w:rFonts w:ascii="Avenir Next Demi Bold" w:hAnsi="Avenir Next Demi Bold"/>
          <w:color w:val="FF6600"/>
          <w:sz w:val="44"/>
          <w:szCs w:val="44"/>
        </w:rPr>
        <w:t>Social-Emotional Unit</w:t>
      </w:r>
      <w:bookmarkStart w:id="0" w:name="_GoBack"/>
      <w:bookmarkEnd w:id="0"/>
    </w:p>
    <w:p w14:paraId="19F24C0B" w14:textId="77777777" w:rsidR="001E4F67" w:rsidRPr="001E4F67" w:rsidRDefault="001E4F67">
      <w:pPr>
        <w:rPr>
          <w:rFonts w:ascii="Avenir Next Demi Bold" w:hAnsi="Avenir Next Demi Bold"/>
          <w:sz w:val="36"/>
          <w:szCs w:val="36"/>
        </w:rPr>
      </w:pPr>
      <w:r w:rsidRPr="001E4F67">
        <w:rPr>
          <w:rFonts w:ascii="Avenir Next Demi Bold" w:hAnsi="Avenir Next Demi Bold"/>
          <w:sz w:val="36"/>
          <w:szCs w:val="36"/>
        </w:rPr>
        <w:t>Unit 1: Affective Development</w:t>
      </w:r>
    </w:p>
    <w:p w14:paraId="7F5BF58B" w14:textId="77777777" w:rsidR="001E4F67" w:rsidRPr="00495BE0" w:rsidRDefault="001E4F67" w:rsidP="001E4F67">
      <w:pPr>
        <w:pStyle w:val="ListParagraph"/>
        <w:numPr>
          <w:ilvl w:val="0"/>
          <w:numId w:val="3"/>
        </w:numPr>
        <w:rPr>
          <w:rFonts w:ascii="Avenir Next Demi Bold" w:hAnsi="Avenir Next Demi Bold"/>
          <w:color w:val="0000FF"/>
          <w:sz w:val="32"/>
          <w:szCs w:val="32"/>
        </w:rPr>
      </w:pPr>
      <w:r w:rsidRPr="00495BE0">
        <w:rPr>
          <w:rFonts w:ascii="Avenir Next Demi Bold" w:hAnsi="Avenir Next Demi Bold"/>
          <w:color w:val="0000FF"/>
          <w:sz w:val="32"/>
          <w:szCs w:val="32"/>
        </w:rPr>
        <w:t>Social-Emotional</w:t>
      </w:r>
      <w:r w:rsidR="00495BE0" w:rsidRPr="00495BE0">
        <w:rPr>
          <w:rFonts w:eastAsia="Times New Roman" w:cs="Times New Roman"/>
        </w:rPr>
        <w:t xml:space="preserve"> </w:t>
      </w:r>
      <w:r w:rsidRPr="00495BE0">
        <w:rPr>
          <w:rFonts w:ascii="Avenir Next Demi Bold" w:hAnsi="Avenir Next Demi Bold"/>
          <w:color w:val="0000FF"/>
          <w:sz w:val="32"/>
          <w:szCs w:val="32"/>
        </w:rPr>
        <w:t>Self-Understanding</w:t>
      </w:r>
    </w:p>
    <w:p w14:paraId="05E7D481" w14:textId="77777777" w:rsidR="001E4F67" w:rsidRPr="001E4F67" w:rsidRDefault="001E4F67" w:rsidP="001E4F67">
      <w:pPr>
        <w:pStyle w:val="ListParagraph"/>
        <w:numPr>
          <w:ilvl w:val="0"/>
          <w:numId w:val="3"/>
        </w:numPr>
        <w:rPr>
          <w:rFonts w:ascii="Avenir Next Demi Bold" w:hAnsi="Avenir Next Demi Bold"/>
          <w:color w:val="0000FF"/>
          <w:sz w:val="32"/>
          <w:szCs w:val="32"/>
        </w:rPr>
      </w:pPr>
      <w:r w:rsidRPr="001E4F67">
        <w:rPr>
          <w:rFonts w:ascii="Avenir Next Demi Bold" w:hAnsi="Avenir Next Demi Bold"/>
          <w:color w:val="0000FF"/>
          <w:sz w:val="32"/>
          <w:szCs w:val="32"/>
        </w:rPr>
        <w:t>Goal Setting</w:t>
      </w:r>
    </w:p>
    <w:p w14:paraId="29D007D8" w14:textId="77777777" w:rsidR="001E4F67" w:rsidRDefault="001E4F67" w:rsidP="001E4F67">
      <w:pPr>
        <w:rPr>
          <w:rFonts w:ascii="Avenir Next Demi Bold" w:hAnsi="Avenir Next Demi Bold"/>
          <w:sz w:val="44"/>
          <w:szCs w:val="44"/>
        </w:rPr>
      </w:pPr>
    </w:p>
    <w:p w14:paraId="2CC9BF0A" w14:textId="77777777" w:rsidR="00F60E04" w:rsidRDefault="00F60E04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52B2A6BE" w14:textId="77777777" w:rsidR="001E4F67" w:rsidRPr="001E4F67" w:rsidRDefault="001E4F67" w:rsidP="001E4F67">
      <w:pPr>
        <w:rPr>
          <w:rFonts w:ascii="Avenir Next Demi Bold" w:hAnsi="Avenir Next Demi Bold"/>
          <w:color w:val="FF6600"/>
          <w:sz w:val="44"/>
          <w:szCs w:val="44"/>
        </w:rPr>
      </w:pPr>
      <w:r w:rsidRPr="001E4F67">
        <w:rPr>
          <w:rFonts w:ascii="Avenir Next Demi Bold" w:hAnsi="Avenir Next Demi Bold"/>
          <w:color w:val="FF6600"/>
          <w:sz w:val="44"/>
          <w:szCs w:val="44"/>
        </w:rPr>
        <w:t>Research Units</w:t>
      </w:r>
    </w:p>
    <w:p w14:paraId="2AB3A523" w14:textId="77777777" w:rsidR="001E4F67" w:rsidRDefault="00F60E04" w:rsidP="00495BE0">
      <w:pPr>
        <w:tabs>
          <w:tab w:val="left" w:pos="6013"/>
        </w:tabs>
        <w:rPr>
          <w:rFonts w:ascii="Avenir Next Demi Bold" w:hAnsi="Avenir Next Demi Bold"/>
          <w:sz w:val="36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619BB4E" wp14:editId="7433568E">
            <wp:simplePos x="0" y="0"/>
            <wp:positionH relativeFrom="column">
              <wp:posOffset>3501390</wp:posOffset>
            </wp:positionH>
            <wp:positionV relativeFrom="paragraph">
              <wp:posOffset>85725</wp:posOffset>
            </wp:positionV>
            <wp:extent cx="2212340" cy="1657350"/>
            <wp:effectExtent l="0" t="0" r="0" b="0"/>
            <wp:wrapSquare wrapText="bothSides"/>
            <wp:docPr id="3" name="Picture 3" descr="ttp://images.slideplayer.com/1/677095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images.slideplayer.com/1/677095/slides/slide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67" w:rsidRPr="001E4F67">
        <w:rPr>
          <w:rFonts w:ascii="Avenir Next Demi Bold" w:hAnsi="Avenir Next Demi Bold"/>
          <w:sz w:val="36"/>
          <w:szCs w:val="36"/>
        </w:rPr>
        <w:t xml:space="preserve">Unit 2: </w:t>
      </w:r>
      <w:r w:rsidR="001E4F67">
        <w:rPr>
          <w:rFonts w:ascii="Avenir Next Demi Bold" w:hAnsi="Avenir Next Demi Bold"/>
          <w:sz w:val="36"/>
          <w:szCs w:val="36"/>
        </w:rPr>
        <w:t>Forces and Interactions</w:t>
      </w:r>
      <w:r w:rsidR="00495BE0">
        <w:rPr>
          <w:rFonts w:ascii="Avenir Next Demi Bold" w:hAnsi="Avenir Next Demi Bold"/>
          <w:sz w:val="36"/>
          <w:szCs w:val="36"/>
        </w:rPr>
        <w:tab/>
      </w:r>
    </w:p>
    <w:p w14:paraId="48D2E896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5E319729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Unit 3: Economics</w:t>
      </w:r>
    </w:p>
    <w:p w14:paraId="2F80E37A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7EA38227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Unit 4: History</w:t>
      </w:r>
    </w:p>
    <w:p w14:paraId="61C51345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608116B4" w14:textId="77777777" w:rsidR="00F60E04" w:rsidRDefault="00F60E04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5350F305" w14:textId="77777777" w:rsidR="001E4F67" w:rsidRDefault="001E4F67" w:rsidP="001E4F67">
      <w:pPr>
        <w:rPr>
          <w:rFonts w:ascii="Avenir Next Demi Bold" w:hAnsi="Avenir Next Demi Bold"/>
          <w:color w:val="FF6600"/>
          <w:sz w:val="44"/>
          <w:szCs w:val="44"/>
        </w:rPr>
      </w:pPr>
      <w:r>
        <w:rPr>
          <w:rFonts w:ascii="Avenir Next Demi Bold" w:hAnsi="Avenir Next Demi Bold"/>
          <w:color w:val="FF6600"/>
          <w:sz w:val="44"/>
          <w:szCs w:val="44"/>
        </w:rPr>
        <w:t xml:space="preserve">EAGLE </w:t>
      </w:r>
      <w:r w:rsidRPr="001E4F67">
        <w:rPr>
          <w:rFonts w:ascii="Avenir Next Demi Bold" w:hAnsi="Avenir Next Demi Bold"/>
          <w:color w:val="FF6600"/>
          <w:sz w:val="44"/>
          <w:szCs w:val="44"/>
        </w:rPr>
        <w:t>Expo</w:t>
      </w:r>
      <w:r>
        <w:rPr>
          <w:rFonts w:ascii="Avenir Next Demi Bold" w:hAnsi="Avenir Next Demi Bold"/>
          <w:color w:val="FF6600"/>
          <w:sz w:val="44"/>
          <w:szCs w:val="44"/>
        </w:rPr>
        <w:t xml:space="preserve"> Unit</w:t>
      </w:r>
    </w:p>
    <w:p w14:paraId="6387FBC7" w14:textId="77777777" w:rsidR="001E4F67" w:rsidRP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Unit 5: Personal Interest Research Project</w:t>
      </w:r>
    </w:p>
    <w:p w14:paraId="72D2EFE2" w14:textId="77777777" w:rsidR="001E4F67" w:rsidRPr="001E4F67" w:rsidRDefault="00F60E04">
      <w:pPr>
        <w:rPr>
          <w:rFonts w:ascii="Avenir Next Demi Bold" w:hAnsi="Avenir Next Demi Bold"/>
          <w:color w:val="0000FF"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08C80C4" wp14:editId="5934D0B8">
            <wp:simplePos x="0" y="0"/>
            <wp:positionH relativeFrom="column">
              <wp:posOffset>1600200</wp:posOffset>
            </wp:positionH>
            <wp:positionV relativeFrom="paragraph">
              <wp:posOffset>622935</wp:posOffset>
            </wp:positionV>
            <wp:extent cx="1828800" cy="1442720"/>
            <wp:effectExtent l="0" t="0" r="0" b="5080"/>
            <wp:wrapSquare wrapText="bothSides"/>
            <wp:docPr id="2" name="Picture 1" descr="ttp://images.clipartpanda.com/science-fair-projects-sciencefair_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ages.clipartpanda.com/science-fair-projects-sciencefair_clipar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F67" w:rsidRPr="001E4F67" w:rsidSect="001E4F67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C5FF" w14:textId="77777777" w:rsidR="001E4F67" w:rsidRDefault="001E4F67" w:rsidP="001E4F67">
      <w:r>
        <w:separator/>
      </w:r>
    </w:p>
  </w:endnote>
  <w:endnote w:type="continuationSeparator" w:id="0">
    <w:p w14:paraId="5B4BF429" w14:textId="77777777" w:rsidR="001E4F67" w:rsidRDefault="001E4F67" w:rsidP="001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03E0" w14:textId="77777777" w:rsidR="001E4F67" w:rsidRDefault="001E4F67" w:rsidP="001E4F67">
      <w:r>
        <w:separator/>
      </w:r>
    </w:p>
  </w:footnote>
  <w:footnote w:type="continuationSeparator" w:id="0">
    <w:p w14:paraId="4D4FDAC8" w14:textId="77777777" w:rsidR="001E4F67" w:rsidRDefault="001E4F67" w:rsidP="001E4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17"/>
      <w:gridCol w:w="8156"/>
    </w:tblGrid>
    <w:tr w:rsidR="001E4F67" w14:paraId="569D6C34" w14:textId="77777777" w:rsidTr="001E4F67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15218314" w14:textId="77777777" w:rsidR="001E4F67" w:rsidRDefault="001E4F67" w:rsidP="001E4F67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F60E04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41AE4BC4" w14:textId="77777777" w:rsidR="001E4F67" w:rsidRPr="003E4799" w:rsidRDefault="00F60E04" w:rsidP="001E4F67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8560330E14495E46801F8AC33A8C9886"/>
              </w:placeholder>
              <w:temporary/>
              <w:showingPlcHdr/>
            </w:sdtPr>
            <w:sdtEndPr/>
            <w:sdtContent>
              <w:r w:rsidR="001E4F67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704CE419" w14:textId="77777777" w:rsidR="001E4F67" w:rsidRDefault="001E4F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ABDA" w14:textId="77777777" w:rsidR="001E4F67" w:rsidRPr="001E4F67" w:rsidRDefault="001E4F67" w:rsidP="001E4F67">
    <w:pPr>
      <w:pStyle w:val="Header"/>
      <w:jc w:val="center"/>
      <w:rPr>
        <w:rFonts w:asciiTheme="majorHAnsi" w:hAnsiTheme="majorHAnsi"/>
        <w:b/>
        <w:color w:val="FF0000"/>
        <w:sz w:val="72"/>
        <w:szCs w:val="72"/>
        <w14:textOutline w14:w="1905" w14:cap="flat" w14:cmpd="sng" w14:algn="ctr">
          <w14:noFill/>
          <w14:prstDash w14:val="solid"/>
          <w14:round/>
        </w14:textOutline>
      </w:rPr>
    </w:pPr>
    <w:r w:rsidRPr="001E4F67">
      <w:rPr>
        <w:rFonts w:asciiTheme="majorHAnsi" w:hAnsiTheme="majorHAnsi"/>
        <w:b/>
        <w:color w:val="FF0000"/>
        <w:sz w:val="72"/>
        <w:szCs w:val="72"/>
        <w14:textOutline w14:w="1905" w14:cap="flat" w14:cmpd="sng" w14:algn="ctr">
          <w14:noFill/>
          <w14:prstDash w14:val="solid"/>
          <w14:round/>
        </w14:textOutline>
      </w:rPr>
      <w:t>3</w:t>
    </w:r>
    <w:r w:rsidRPr="001E4F67">
      <w:rPr>
        <w:rFonts w:asciiTheme="majorHAnsi" w:hAnsiTheme="majorHAnsi"/>
        <w:b/>
        <w:color w:val="FF0000"/>
        <w:sz w:val="72"/>
        <w:szCs w:val="72"/>
        <w:vertAlign w:val="superscript"/>
        <w14:textOutline w14:w="1905" w14:cap="flat" w14:cmpd="sng" w14:algn="ctr">
          <w14:noFill/>
          <w14:prstDash w14:val="solid"/>
          <w14:round/>
        </w14:textOutline>
      </w:rPr>
      <w:t>rd</w:t>
    </w:r>
    <w:r w:rsidRPr="001E4F67">
      <w:rPr>
        <w:rFonts w:asciiTheme="majorHAnsi" w:hAnsiTheme="majorHAnsi"/>
        <w:b/>
        <w:color w:val="FF0000"/>
        <w:sz w:val="72"/>
        <w:szCs w:val="72"/>
        <w14:textOutline w14:w="1905" w14:cap="flat" w14:cmpd="sng" w14:algn="ctr">
          <w14:noFill/>
          <w14:prstDash w14:val="solid"/>
          <w14:round/>
        </w14:textOutline>
      </w:rPr>
      <w:t xml:space="preserve"> Grade EAGLE Units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892"/>
    <w:multiLevelType w:val="hybridMultilevel"/>
    <w:tmpl w:val="0A526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B4E3F"/>
    <w:multiLevelType w:val="hybridMultilevel"/>
    <w:tmpl w:val="34C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248B"/>
    <w:multiLevelType w:val="hybridMultilevel"/>
    <w:tmpl w:val="473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7"/>
    <w:rsid w:val="001E4F67"/>
    <w:rsid w:val="00495BE0"/>
    <w:rsid w:val="00A43E56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75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67"/>
  </w:style>
  <w:style w:type="paragraph" w:styleId="Footer">
    <w:name w:val="footer"/>
    <w:basedOn w:val="Normal"/>
    <w:link w:val="Foot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67"/>
  </w:style>
  <w:style w:type="paragraph" w:styleId="ListParagraph">
    <w:name w:val="List Paragraph"/>
    <w:basedOn w:val="Normal"/>
    <w:uiPriority w:val="34"/>
    <w:qFormat/>
    <w:rsid w:val="001E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67"/>
  </w:style>
  <w:style w:type="paragraph" w:styleId="Footer">
    <w:name w:val="footer"/>
    <w:basedOn w:val="Normal"/>
    <w:link w:val="Foot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67"/>
  </w:style>
  <w:style w:type="paragraph" w:styleId="ListParagraph">
    <w:name w:val="List Paragraph"/>
    <w:basedOn w:val="Normal"/>
    <w:uiPriority w:val="34"/>
    <w:qFormat/>
    <w:rsid w:val="001E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0330E14495E46801F8AC33A8C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5CFF-DD85-1E48-9DCB-BB9835792286}"/>
      </w:docPartPr>
      <w:docPartBody>
        <w:p w:rsidR="002234A6" w:rsidRDefault="002234A6" w:rsidP="002234A6">
          <w:pPr>
            <w:pStyle w:val="8560330E14495E46801F8AC33A8C98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6"/>
    <w:rsid w:val="002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2B10BA7DEB241B5EC7C6AEB140BDF">
    <w:name w:val="DA32B10BA7DEB241B5EC7C6AEB140BDF"/>
    <w:rsid w:val="002234A6"/>
  </w:style>
  <w:style w:type="paragraph" w:customStyle="1" w:styleId="8560330E14495E46801F8AC33A8C9886">
    <w:name w:val="8560330E14495E46801F8AC33A8C9886"/>
    <w:rsid w:val="002234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2B10BA7DEB241B5EC7C6AEB140BDF">
    <w:name w:val="DA32B10BA7DEB241B5EC7C6AEB140BDF"/>
    <w:rsid w:val="002234A6"/>
  </w:style>
  <w:style w:type="paragraph" w:customStyle="1" w:styleId="8560330E14495E46801F8AC33A8C9886">
    <w:name w:val="8560330E14495E46801F8AC33A8C9886"/>
    <w:rsid w:val="00223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E5CE0-6A26-0D42-AE62-5DDD134E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Macintosh Word</Application>
  <DocSecurity>0</DocSecurity>
  <Lines>1</Lines>
  <Paragraphs>1</Paragraphs>
  <ScaleCrop>false</ScaleCrop>
  <Company>Eagle County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Espegren</dc:creator>
  <cp:keywords/>
  <dc:description/>
  <cp:lastModifiedBy>Karen Espegren</cp:lastModifiedBy>
  <cp:revision>2</cp:revision>
  <dcterms:created xsi:type="dcterms:W3CDTF">2015-10-06T01:57:00Z</dcterms:created>
  <dcterms:modified xsi:type="dcterms:W3CDTF">2015-10-08T01:45:00Z</dcterms:modified>
</cp:coreProperties>
</file>